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8B6A8" w14:textId="50DC79C7" w:rsidR="00D01185" w:rsidRPr="00D01185" w:rsidRDefault="00081EAF" w:rsidP="00081EAF">
      <w:pPr>
        <w:spacing w:after="120" w:line="240" w:lineRule="auto"/>
        <w:ind w:firstLine="708"/>
        <w:rPr>
          <w:b/>
          <w:bCs/>
          <w:sz w:val="44"/>
          <w:szCs w:val="44"/>
        </w:rPr>
      </w:pPr>
      <w:r w:rsidRPr="00D01185">
        <w:rPr>
          <w:noProof/>
          <w:sz w:val="14"/>
          <w:szCs w:val="14"/>
          <w:lang w:eastAsia="fr-FR"/>
        </w:rPr>
        <w:drawing>
          <wp:anchor distT="0" distB="0" distL="114300" distR="114300" simplePos="0" relativeHeight="251658240" behindDoc="0" locked="0" layoutInCell="1" allowOverlap="1" wp14:anchorId="49C4CB8C" wp14:editId="09DFD43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857375" cy="1609725"/>
            <wp:effectExtent l="0" t="0" r="0" b="0"/>
            <wp:wrapThrough wrapText="bothSides">
              <wp:wrapPolygon edited="0">
                <wp:start x="10634" y="1022"/>
                <wp:lineTo x="443" y="5624"/>
                <wp:lineTo x="222" y="6646"/>
                <wp:lineTo x="665" y="19172"/>
                <wp:lineTo x="5317" y="20450"/>
                <wp:lineTo x="9305" y="20961"/>
                <wp:lineTo x="11077" y="20961"/>
                <wp:lineTo x="11298" y="20450"/>
                <wp:lineTo x="19052" y="17893"/>
                <wp:lineTo x="15508" y="13804"/>
                <wp:lineTo x="13735" y="9714"/>
                <wp:lineTo x="20825" y="7924"/>
                <wp:lineTo x="20825" y="6135"/>
                <wp:lineTo x="13514" y="5624"/>
                <wp:lineTo x="13735" y="2556"/>
                <wp:lineTo x="11963" y="1022"/>
                <wp:lineTo x="10634" y="1022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185" w:rsidRPr="00D01185">
        <w:rPr>
          <w:b/>
          <w:bCs/>
          <w:sz w:val="28"/>
          <w:szCs w:val="28"/>
        </w:rPr>
        <w:t>Fédération des Activités Postales et d</w:t>
      </w:r>
      <w:r w:rsidR="00D01185">
        <w:rPr>
          <w:b/>
          <w:bCs/>
          <w:sz w:val="28"/>
          <w:szCs w:val="28"/>
        </w:rPr>
        <w:t xml:space="preserve">e </w:t>
      </w:r>
      <w:r w:rsidR="00D01185" w:rsidRPr="00D01185">
        <w:rPr>
          <w:b/>
          <w:bCs/>
          <w:sz w:val="28"/>
          <w:szCs w:val="28"/>
        </w:rPr>
        <w:t>Télécommunication</w:t>
      </w:r>
    </w:p>
    <w:p w14:paraId="06F451FB" w14:textId="7E1E1483" w:rsidR="00D01185" w:rsidRPr="00D01185" w:rsidRDefault="00D01185" w:rsidP="000C0E68">
      <w:pPr>
        <w:spacing w:after="0" w:line="240" w:lineRule="auto"/>
        <w:jc w:val="center"/>
        <w:rPr>
          <w:b/>
          <w:bCs/>
        </w:rPr>
      </w:pPr>
      <w:r w:rsidRPr="00D01185">
        <w:rPr>
          <w:b/>
          <w:bCs/>
        </w:rPr>
        <w:t>SYNDICAT DEPARTEMENTAL DE CORSE DU SUD</w:t>
      </w:r>
    </w:p>
    <w:p w14:paraId="65F9C2E7" w14:textId="77777777" w:rsidR="00D01185" w:rsidRPr="00D01185" w:rsidRDefault="00D01185" w:rsidP="000C0E68">
      <w:pPr>
        <w:spacing w:after="0" w:line="240" w:lineRule="auto"/>
        <w:jc w:val="center"/>
        <w:rPr>
          <w:b/>
          <w:bCs/>
          <w:lang w:val="pt-BR"/>
        </w:rPr>
      </w:pPr>
      <w:r w:rsidRPr="00D01185">
        <w:rPr>
          <w:b/>
          <w:bCs/>
          <w:lang w:val="pt-BR"/>
        </w:rPr>
        <w:t>Rés U Piopu  Bt E  Rue Cdt Biancamaria 20090  AJACCIO</w:t>
      </w:r>
    </w:p>
    <w:p w14:paraId="39B70504" w14:textId="3DC3B40A" w:rsidR="00D01185" w:rsidRPr="00D01185" w:rsidRDefault="00D01185" w:rsidP="000C0E68">
      <w:pPr>
        <w:spacing w:after="0" w:line="240" w:lineRule="auto"/>
        <w:jc w:val="center"/>
        <w:rPr>
          <w:b/>
          <w:bCs/>
        </w:rPr>
      </w:pPr>
      <w:r w:rsidRPr="00D01185">
        <w:rPr>
          <w:b/>
          <w:bCs/>
        </w:rPr>
        <w:t>Tel: 04.95.10.50.</w:t>
      </w:r>
      <w:r w:rsidR="00B82407">
        <w:rPr>
          <w:b/>
          <w:bCs/>
        </w:rPr>
        <w:t xml:space="preserve">60/62 </w:t>
      </w:r>
      <w:r w:rsidR="000B596F">
        <w:rPr>
          <w:b/>
          <w:bCs/>
        </w:rPr>
        <w:t xml:space="preserve"> </w:t>
      </w:r>
      <w:bookmarkStart w:id="0" w:name="_GoBack"/>
      <w:bookmarkEnd w:id="0"/>
      <w:r w:rsidRPr="00D01185">
        <w:rPr>
          <w:b/>
          <w:bCs/>
        </w:rPr>
        <w:t>Port: 06.46.32.50.12</w:t>
      </w:r>
    </w:p>
    <w:p w14:paraId="50EB60DB" w14:textId="06AC86CD" w:rsidR="005A014B" w:rsidRPr="00B82407" w:rsidRDefault="00B82407" w:rsidP="000C0E68">
      <w:pPr>
        <w:tabs>
          <w:tab w:val="left" w:pos="675"/>
          <w:tab w:val="center" w:pos="3916"/>
        </w:tabs>
        <w:spacing w:after="0" w:line="240" w:lineRule="auto"/>
        <w:jc w:val="center"/>
        <w:rPr>
          <w:b/>
          <w:bCs/>
        </w:rPr>
      </w:pPr>
      <w:r>
        <w:rPr>
          <w:b/>
          <w:bCs/>
        </w:rPr>
        <w:t>www.c</w:t>
      </w:r>
      <w:r w:rsidRPr="00B82407">
        <w:rPr>
          <w:b/>
          <w:bCs/>
        </w:rPr>
        <w:t>gtfaptcorse.f</w:t>
      </w:r>
      <w:r>
        <w:rPr>
          <w:b/>
          <w:bCs/>
        </w:rPr>
        <w:t>r</w:t>
      </w:r>
      <w:r w:rsidRPr="00B82407">
        <w:rPr>
          <w:b/>
          <w:bCs/>
        </w:rPr>
        <w:tab/>
      </w:r>
      <w:proofErr w:type="spellStart"/>
      <w:r w:rsidR="00D01185" w:rsidRPr="00B82407">
        <w:rPr>
          <w:b/>
          <w:bCs/>
        </w:rPr>
        <w:t>e.mail</w:t>
      </w:r>
      <w:proofErr w:type="spellEnd"/>
      <w:r w:rsidR="00D01185" w:rsidRPr="00B82407">
        <w:rPr>
          <w:b/>
          <w:bCs/>
        </w:rPr>
        <w:t xml:space="preserve"> : </w:t>
      </w:r>
      <w:r w:rsidRPr="00B82407">
        <w:rPr>
          <w:b/>
          <w:bCs/>
        </w:rPr>
        <w:t>cgt-ptt-2a</w:t>
      </w:r>
      <w:r w:rsidR="00D01185" w:rsidRPr="00B82407">
        <w:rPr>
          <w:b/>
          <w:bCs/>
        </w:rPr>
        <w:t>@wanadoo.fr</w:t>
      </w:r>
    </w:p>
    <w:p w14:paraId="11D358BD" w14:textId="6429F44F" w:rsidR="00727194" w:rsidRDefault="00727194" w:rsidP="00192905">
      <w:pPr>
        <w:jc w:val="center"/>
        <w:rPr>
          <w:b/>
          <w:bCs/>
          <w:sz w:val="40"/>
          <w:szCs w:val="40"/>
        </w:rPr>
      </w:pPr>
    </w:p>
    <w:p w14:paraId="388E597C" w14:textId="77777777" w:rsidR="000C0E68" w:rsidRPr="000C0E68" w:rsidRDefault="000C0E68" w:rsidP="00192905">
      <w:pPr>
        <w:jc w:val="center"/>
        <w:rPr>
          <w:b/>
          <w:bCs/>
        </w:rPr>
      </w:pPr>
    </w:p>
    <w:p w14:paraId="414E7029" w14:textId="53A069B7" w:rsidR="00192905" w:rsidRPr="005A014B" w:rsidRDefault="00192905" w:rsidP="00081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 w:rsidRPr="005A014B">
        <w:rPr>
          <w:b/>
          <w:bCs/>
          <w:sz w:val="40"/>
          <w:szCs w:val="40"/>
        </w:rPr>
        <w:t xml:space="preserve">Accord GPEC local DRR </w:t>
      </w:r>
      <w:r w:rsidR="000B596F">
        <w:rPr>
          <w:b/>
          <w:bCs/>
          <w:sz w:val="40"/>
          <w:szCs w:val="40"/>
        </w:rPr>
        <w:t xml:space="preserve">de </w:t>
      </w:r>
      <w:r w:rsidRPr="005A014B">
        <w:rPr>
          <w:b/>
          <w:bCs/>
          <w:sz w:val="40"/>
          <w:szCs w:val="40"/>
        </w:rPr>
        <w:t xml:space="preserve">CORSE </w:t>
      </w:r>
    </w:p>
    <w:p w14:paraId="471BA3FE" w14:textId="77777777" w:rsidR="00081EAF" w:rsidRDefault="00081EAF" w:rsidP="00814A14">
      <w:pPr>
        <w:jc w:val="both"/>
      </w:pPr>
    </w:p>
    <w:p w14:paraId="054296F2" w14:textId="60903AB8" w:rsidR="00192905" w:rsidRDefault="00192905" w:rsidP="00814A14">
      <w:pPr>
        <w:jc w:val="both"/>
      </w:pPr>
      <w:r>
        <w:t xml:space="preserve">Le nouvel accord local sur les activités </w:t>
      </w:r>
      <w:r w:rsidR="000F7C8B">
        <w:t xml:space="preserve">et </w:t>
      </w:r>
      <w:r w:rsidR="00015806">
        <w:t>l’</w:t>
      </w:r>
      <w:r w:rsidR="000F7C8B">
        <w:t xml:space="preserve">emploi à la DRR </w:t>
      </w:r>
      <w:r w:rsidR="000B596F">
        <w:t xml:space="preserve">de </w:t>
      </w:r>
      <w:r w:rsidR="000F7C8B">
        <w:t xml:space="preserve">Corse a été signé </w:t>
      </w:r>
      <w:r>
        <w:t xml:space="preserve">Le 11 juillet </w:t>
      </w:r>
      <w:r w:rsidR="000F7C8B">
        <w:t>entre d’une part l’Organisation syndicale majoritaire actuelle</w:t>
      </w:r>
      <w:r w:rsidR="003633CD">
        <w:t xml:space="preserve"> </w:t>
      </w:r>
      <w:r w:rsidR="000F7C8B">
        <w:t>et l</w:t>
      </w:r>
      <w:r w:rsidR="00BB73C6">
        <w:t xml:space="preserve">a Direction </w:t>
      </w:r>
      <w:r w:rsidR="000F7C8B">
        <w:t>Régional</w:t>
      </w:r>
      <w:r w:rsidR="00BB73C6">
        <w:t>e</w:t>
      </w:r>
      <w:r w:rsidR="000B596F">
        <w:t xml:space="preserve"> de</w:t>
      </w:r>
      <w:r w:rsidR="000F7C8B">
        <w:t xml:space="preserve"> CORSE.</w:t>
      </w:r>
    </w:p>
    <w:p w14:paraId="35A69372" w14:textId="2D1C3BE8" w:rsidR="000F7C8B" w:rsidRDefault="000F7C8B" w:rsidP="00814A14">
      <w:pPr>
        <w:jc w:val="both"/>
      </w:pPr>
      <w:r>
        <w:t>A not</w:t>
      </w:r>
      <w:r w:rsidR="008F45D6">
        <w:t>er</w:t>
      </w:r>
      <w:r>
        <w:t xml:space="preserve"> que contrairement aux accords des années précédentes le Syndicat FO n’a pas signé</w:t>
      </w:r>
      <w:r w:rsidR="000B596F">
        <w:t>,</w:t>
      </w:r>
      <w:r>
        <w:t xml:space="preserve"> estimant d’après leurs propres explications « qu’il n’y avait rien à négocier</w:t>
      </w:r>
      <w:r w:rsidR="000B596F">
        <w:t> !</w:t>
      </w:r>
      <w:r>
        <w:t> ».</w:t>
      </w:r>
    </w:p>
    <w:p w14:paraId="5248E272" w14:textId="2F33021B" w:rsidR="00CD0DDE" w:rsidRDefault="00CD0DDE" w:rsidP="00814A14">
      <w:pPr>
        <w:jc w:val="both"/>
        <w:rPr>
          <w:b/>
          <w:bCs/>
          <w:sz w:val="24"/>
          <w:szCs w:val="24"/>
        </w:rPr>
      </w:pPr>
      <w:r w:rsidRPr="00CD0DDE">
        <w:rPr>
          <w:b/>
          <w:bCs/>
          <w:sz w:val="24"/>
          <w:szCs w:val="24"/>
        </w:rPr>
        <w:t>Alors qu</w:t>
      </w:r>
      <w:r w:rsidR="00BB73C6">
        <w:rPr>
          <w:b/>
          <w:bCs/>
          <w:sz w:val="24"/>
          <w:szCs w:val="24"/>
        </w:rPr>
        <w:t xml:space="preserve">’il y </w:t>
      </w:r>
      <w:proofErr w:type="spellStart"/>
      <w:r w:rsidR="001F256D">
        <w:rPr>
          <w:b/>
          <w:bCs/>
          <w:sz w:val="24"/>
          <w:szCs w:val="24"/>
        </w:rPr>
        <w:t>a-t-il</w:t>
      </w:r>
      <w:proofErr w:type="spellEnd"/>
      <w:r w:rsidRPr="00CD0DDE">
        <w:rPr>
          <w:b/>
          <w:bCs/>
          <w:sz w:val="24"/>
          <w:szCs w:val="24"/>
        </w:rPr>
        <w:t xml:space="preserve"> dans cet accord de plus ou de moins que les autres années ?</w:t>
      </w:r>
    </w:p>
    <w:p w14:paraId="3FEF08B3" w14:textId="0427A767" w:rsidR="008F45D6" w:rsidRDefault="008F45D6" w:rsidP="00814A14">
      <w:pPr>
        <w:jc w:val="both"/>
      </w:pPr>
      <w:r>
        <w:t>Rien de bien extraordinaire en fait</w:t>
      </w:r>
      <w:r w:rsidR="000B596F">
        <w:t>,</w:t>
      </w:r>
      <w:r>
        <w:t xml:space="preserve"> et m</w:t>
      </w:r>
      <w:r w:rsidR="00BC54E6">
        <w:t>algré</w:t>
      </w:r>
      <w:r>
        <w:t xml:space="preserve"> quelques recrutement</w:t>
      </w:r>
      <w:r w:rsidR="008C2476">
        <w:t>s</w:t>
      </w:r>
      <w:r>
        <w:t xml:space="preserve"> et certaines garanties concernant </w:t>
      </w:r>
      <w:r w:rsidR="008C2476">
        <w:t xml:space="preserve">par exemple </w:t>
      </w:r>
      <w:r>
        <w:t>le maintien de la DRR et des boutiques</w:t>
      </w:r>
      <w:r w:rsidR="000B596F">
        <w:t>,</w:t>
      </w:r>
      <w:r>
        <w:t xml:space="preserve"> nous n’éviterons pas de nombreuses suppressions d’emploi</w:t>
      </w:r>
      <w:r w:rsidR="00691897">
        <w:t>s</w:t>
      </w:r>
      <w:r>
        <w:t xml:space="preserve"> et probables fermetures de services</w:t>
      </w:r>
      <w:r w:rsidR="000B596F">
        <w:t>,</w:t>
      </w:r>
      <w:r w:rsidR="00081EAF">
        <w:t xml:space="preserve"> suite aux nombreux départs prévus.</w:t>
      </w:r>
    </w:p>
    <w:p w14:paraId="59AF7597" w14:textId="43C38D4B" w:rsidR="00CD0DDE" w:rsidRPr="00081EAF" w:rsidRDefault="00CD0DDE" w:rsidP="00081EAF">
      <w:pPr>
        <w:jc w:val="center"/>
        <w:rPr>
          <w:b/>
          <w:bCs/>
          <w:sz w:val="24"/>
          <w:szCs w:val="24"/>
        </w:rPr>
      </w:pPr>
      <w:r w:rsidRPr="00081EAF">
        <w:rPr>
          <w:b/>
          <w:bCs/>
          <w:sz w:val="24"/>
          <w:szCs w:val="24"/>
        </w:rPr>
        <w:t>Globalement l</w:t>
      </w:r>
      <w:r w:rsidR="009C565F" w:rsidRPr="00081EAF">
        <w:rPr>
          <w:b/>
          <w:bCs/>
          <w:sz w:val="24"/>
          <w:szCs w:val="24"/>
        </w:rPr>
        <w:t>’argumentation</w:t>
      </w:r>
      <w:r w:rsidRPr="00081EAF">
        <w:rPr>
          <w:b/>
          <w:bCs/>
          <w:sz w:val="24"/>
          <w:szCs w:val="24"/>
        </w:rPr>
        <w:t xml:space="preserve"> de l’entreprise est toujours la même !</w:t>
      </w:r>
    </w:p>
    <w:p w14:paraId="7E4B8BA8" w14:textId="0988F69B" w:rsidR="00CD0DDE" w:rsidRDefault="009C565F" w:rsidP="00814A14">
      <w:pPr>
        <w:jc w:val="both"/>
      </w:pPr>
      <w:r>
        <w:t>P</w:t>
      </w:r>
      <w:r w:rsidR="00CD0DDE">
        <w:t>résent</w:t>
      </w:r>
      <w:r w:rsidR="007034CA">
        <w:t>er</w:t>
      </w:r>
      <w:r w:rsidR="00CD0DDE">
        <w:t xml:space="preserve"> un contexte difficile du fait d’une concurrence féroce, de l’arrivé des RIP</w:t>
      </w:r>
      <w:r w:rsidR="005F596B">
        <w:t>,</w:t>
      </w:r>
      <w:r w:rsidR="00CD0DDE">
        <w:t xml:space="preserve"> d’un avenir incertain et d’une baisse d’activité prévisible dans le</w:t>
      </w:r>
      <w:r w:rsidR="007034CA">
        <w:t xml:space="preserve">s domaines techniques mais aussi </w:t>
      </w:r>
      <w:r w:rsidR="009E133C">
        <w:t xml:space="preserve">du </w:t>
      </w:r>
      <w:r w:rsidR="007034CA">
        <w:t>commercial.</w:t>
      </w:r>
    </w:p>
    <w:p w14:paraId="6F80FCE4" w14:textId="004DD2C5" w:rsidR="00FF798D" w:rsidRDefault="00FF798D" w:rsidP="00814A14">
      <w:pPr>
        <w:jc w:val="both"/>
      </w:pPr>
      <w:r>
        <w:t xml:space="preserve">Puis après avoir inquiété il faut rassurer, donner de l’espoir et convaincre en arguant que les salariés </w:t>
      </w:r>
      <w:r w:rsidR="000B596F">
        <w:t xml:space="preserve">de </w:t>
      </w:r>
      <w:r>
        <w:t>Corse sont capable</w:t>
      </w:r>
      <w:r w:rsidR="005A014B">
        <w:t>s</w:t>
      </w:r>
      <w:r>
        <w:t xml:space="preserve"> de relever bien des défis</w:t>
      </w:r>
      <w:r w:rsidR="005A014B">
        <w:t xml:space="preserve">, </w:t>
      </w:r>
      <w:r>
        <w:t>que nous avons de bo</w:t>
      </w:r>
      <w:r w:rsidR="009513A1">
        <w:t xml:space="preserve">ns résultats et que tout cela </w:t>
      </w:r>
      <w:r w:rsidR="005A014B">
        <w:t>a</w:t>
      </w:r>
      <w:r w:rsidR="009513A1">
        <w:t xml:space="preserve"> jou</w:t>
      </w:r>
      <w:r w:rsidR="005A014B">
        <w:t>é</w:t>
      </w:r>
      <w:r w:rsidR="009513A1">
        <w:t xml:space="preserve"> en notre faveur et a permis à la direction d’obtenir certaines concessions du national. Et enfin de conclure en affirmant qu’il y aura quand même des sacrifices à faire…</w:t>
      </w:r>
    </w:p>
    <w:p w14:paraId="6BE62128" w14:textId="5C50961E" w:rsidR="007034CA" w:rsidRDefault="009E133C" w:rsidP="00814A14">
      <w:pPr>
        <w:jc w:val="both"/>
      </w:pPr>
      <w:r>
        <w:t>Voilà en résumé le fil conducteur de ces négociations et on comprend vite que dans ces conditions il devient très difficile d’obtenir autres choses que de « </w:t>
      </w:r>
      <w:r w:rsidRPr="005A014B">
        <w:rPr>
          <w:b/>
          <w:bCs/>
        </w:rPr>
        <w:t>limiter la casse</w:t>
      </w:r>
      <w:r>
        <w:t> »</w:t>
      </w:r>
      <w:r w:rsidR="00AF2F62">
        <w:t>.</w:t>
      </w:r>
    </w:p>
    <w:p w14:paraId="798E63B1" w14:textId="18302495" w:rsidR="009E133C" w:rsidRDefault="00787E0F" w:rsidP="00814A14">
      <w:pPr>
        <w:jc w:val="both"/>
      </w:pPr>
      <w:r>
        <w:t xml:space="preserve">La CGT a rencontré le 23 août le directeur régional et </w:t>
      </w:r>
      <w:r w:rsidR="000B596F">
        <w:t xml:space="preserve">nous </w:t>
      </w:r>
      <w:r>
        <w:t>lui avons fait part de notre a</w:t>
      </w:r>
      <w:r w:rsidR="00C70A92">
        <w:t>vis</w:t>
      </w:r>
      <w:r>
        <w:t xml:space="preserve"> et du fait que nous n’aurions pas signé cet accord</w:t>
      </w:r>
      <w:r w:rsidR="000B596F">
        <w:t>,</w:t>
      </w:r>
      <w:r>
        <w:t xml:space="preserve"> pas plus que nous </w:t>
      </w:r>
      <w:r w:rsidR="000B596F">
        <w:t>n’</w:t>
      </w:r>
      <w:r>
        <w:t>a</w:t>
      </w:r>
      <w:r w:rsidR="00D722F7">
        <w:t>v</w:t>
      </w:r>
      <w:r w:rsidR="000B596F">
        <w:t>i</w:t>
      </w:r>
      <w:r w:rsidR="00D722F7">
        <w:t>ons</w:t>
      </w:r>
      <w:r>
        <w:t xml:space="preserve"> signé les précédents.</w:t>
      </w:r>
    </w:p>
    <w:p w14:paraId="441EF7B9" w14:textId="460B9E42" w:rsidR="00787E0F" w:rsidRPr="000C0E68" w:rsidRDefault="00787E0F" w:rsidP="00814A14">
      <w:pPr>
        <w:jc w:val="both"/>
        <w:rPr>
          <w:b/>
          <w:bCs/>
          <w:i/>
          <w:iCs/>
          <w:sz w:val="24"/>
          <w:szCs w:val="24"/>
        </w:rPr>
      </w:pPr>
      <w:r w:rsidRPr="000C0E68">
        <w:rPr>
          <w:b/>
          <w:bCs/>
          <w:i/>
          <w:iCs/>
          <w:sz w:val="24"/>
          <w:szCs w:val="24"/>
        </w:rPr>
        <w:t xml:space="preserve">La CGT est simplement fidèle à </w:t>
      </w:r>
      <w:r w:rsidR="008F45D6" w:rsidRPr="000C0E68">
        <w:rPr>
          <w:b/>
          <w:bCs/>
          <w:i/>
          <w:iCs/>
          <w:sz w:val="24"/>
          <w:szCs w:val="24"/>
        </w:rPr>
        <w:t>s</w:t>
      </w:r>
      <w:r w:rsidRPr="000C0E68">
        <w:rPr>
          <w:b/>
          <w:bCs/>
          <w:i/>
          <w:iCs/>
          <w:sz w:val="24"/>
          <w:szCs w:val="24"/>
        </w:rPr>
        <w:t>es orientations et convictions</w:t>
      </w:r>
      <w:r w:rsidR="000C0E68">
        <w:rPr>
          <w:b/>
          <w:bCs/>
          <w:i/>
          <w:iCs/>
          <w:sz w:val="24"/>
          <w:szCs w:val="24"/>
        </w:rPr>
        <w:t>,</w:t>
      </w:r>
      <w:r w:rsidRPr="000C0E68">
        <w:rPr>
          <w:b/>
          <w:bCs/>
          <w:i/>
          <w:iCs/>
          <w:sz w:val="24"/>
          <w:szCs w:val="24"/>
        </w:rPr>
        <w:t xml:space="preserve"> </w:t>
      </w:r>
      <w:r w:rsidR="000C0E68" w:rsidRPr="000C0E68">
        <w:rPr>
          <w:b/>
          <w:bCs/>
          <w:i/>
          <w:iCs/>
          <w:sz w:val="24"/>
          <w:szCs w:val="24"/>
        </w:rPr>
        <w:t>dans la défense de l’intérêt des salariés</w:t>
      </w:r>
      <w:r w:rsidRPr="000C0E68">
        <w:rPr>
          <w:b/>
          <w:bCs/>
          <w:i/>
          <w:iCs/>
          <w:sz w:val="24"/>
          <w:szCs w:val="24"/>
        </w:rPr>
        <w:t> !</w:t>
      </w:r>
    </w:p>
    <w:p w14:paraId="58A71D7F" w14:textId="0EDEB1D6" w:rsidR="00787E0F" w:rsidRDefault="00787E0F" w:rsidP="00814A14">
      <w:pPr>
        <w:jc w:val="both"/>
      </w:pPr>
      <w:r>
        <w:t xml:space="preserve">Un contexte difficile ? </w:t>
      </w:r>
      <w:r w:rsidR="000B596F">
        <w:t>Peut-être</w:t>
      </w:r>
      <w:r>
        <w:t xml:space="preserve"> mais </w:t>
      </w:r>
      <w:r w:rsidRPr="005A014B">
        <w:rPr>
          <w:b/>
          <w:bCs/>
        </w:rPr>
        <w:t>avec un chiffre d’affaire</w:t>
      </w:r>
      <w:r w:rsidR="00691897">
        <w:rPr>
          <w:b/>
          <w:bCs/>
        </w:rPr>
        <w:t>s</w:t>
      </w:r>
      <w:r w:rsidRPr="005A014B">
        <w:rPr>
          <w:b/>
          <w:bCs/>
        </w:rPr>
        <w:t xml:space="preserve"> </w:t>
      </w:r>
      <w:r w:rsidR="005A014B" w:rsidRPr="005A014B">
        <w:rPr>
          <w:b/>
          <w:bCs/>
        </w:rPr>
        <w:t>en progression</w:t>
      </w:r>
      <w:r w:rsidRPr="005A014B">
        <w:rPr>
          <w:b/>
          <w:bCs/>
        </w:rPr>
        <w:t xml:space="preserve"> et un bénéfice de 1,5 milliard</w:t>
      </w:r>
      <w:r>
        <w:t xml:space="preserve"> au premier semestre les chose</w:t>
      </w:r>
      <w:r w:rsidR="00BB73C6">
        <w:t>s</w:t>
      </w:r>
      <w:r>
        <w:t xml:space="preserve"> ne vont pas si mal que ça</w:t>
      </w:r>
      <w:r w:rsidR="000B596F">
        <w:t>,</w:t>
      </w:r>
      <w:r>
        <w:t> </w:t>
      </w:r>
      <w:r w:rsidR="008C2476">
        <w:t xml:space="preserve">bien au contraire </w:t>
      </w:r>
      <w:r>
        <w:t>!</w:t>
      </w:r>
    </w:p>
    <w:p w14:paraId="7CD1B41A" w14:textId="428D31FE" w:rsidR="005F596B" w:rsidRDefault="004E66B4" w:rsidP="00814A14">
      <w:pPr>
        <w:jc w:val="both"/>
      </w:pPr>
      <w:r>
        <w:t xml:space="preserve">Un avenir incertain et des baisses d’activités ? </w:t>
      </w:r>
      <w:r w:rsidR="000B596F">
        <w:t>Nous</w:t>
      </w:r>
      <w:r>
        <w:t xml:space="preserve"> sommes sur des hypothèses</w:t>
      </w:r>
      <w:r w:rsidR="005F596B">
        <w:t> !</w:t>
      </w:r>
      <w:r>
        <w:t xml:space="preserve"> </w:t>
      </w:r>
      <w:r w:rsidR="005F596B">
        <w:t>P</w:t>
      </w:r>
      <w:r>
        <w:t>ar exemple la fibre devait faire baisser l’activité maintenance de façon drastique mai</w:t>
      </w:r>
      <w:r w:rsidR="00691897">
        <w:t>s</w:t>
      </w:r>
      <w:r>
        <w:t xml:space="preserve"> ce n’est pas si évident</w:t>
      </w:r>
      <w:r w:rsidR="005F596B">
        <w:t xml:space="preserve"> et</w:t>
      </w:r>
      <w:r>
        <w:t xml:space="preserve"> les estimations sont revues à la hausse</w:t>
      </w:r>
      <w:r w:rsidR="005F596B">
        <w:t xml:space="preserve">. </w:t>
      </w:r>
      <w:r>
        <w:t xml:space="preserve"> </w:t>
      </w:r>
      <w:r w:rsidR="005F596B">
        <w:t>D</w:t>
      </w:r>
      <w:r>
        <w:t>ans certaine</w:t>
      </w:r>
      <w:r w:rsidR="005F596B">
        <w:t>s</w:t>
      </w:r>
      <w:r>
        <w:t xml:space="preserve"> ville</w:t>
      </w:r>
      <w:r w:rsidR="005F596B">
        <w:t>s</w:t>
      </w:r>
      <w:r>
        <w:t xml:space="preserve"> à forte concurrence les interventions</w:t>
      </w:r>
      <w:r w:rsidR="00220774">
        <w:t xml:space="preserve"> SAV FTTH explosent littéralement.</w:t>
      </w:r>
      <w:r>
        <w:t xml:space="preserve"> </w:t>
      </w:r>
    </w:p>
    <w:p w14:paraId="791F4846" w14:textId="77777777" w:rsidR="00081EAF" w:rsidRDefault="00081EAF" w:rsidP="008C2476">
      <w:pPr>
        <w:jc w:val="center"/>
        <w:rPr>
          <w:b/>
          <w:bCs/>
          <w:sz w:val="32"/>
          <w:szCs w:val="32"/>
        </w:rPr>
      </w:pPr>
    </w:p>
    <w:p w14:paraId="4B35AE55" w14:textId="0CA03509" w:rsidR="008C2476" w:rsidRPr="00081EAF" w:rsidRDefault="008C2476" w:rsidP="008C2476">
      <w:pPr>
        <w:jc w:val="center"/>
        <w:rPr>
          <w:b/>
          <w:bCs/>
          <w:sz w:val="32"/>
          <w:szCs w:val="32"/>
        </w:rPr>
      </w:pPr>
      <w:r w:rsidRPr="00081EAF">
        <w:rPr>
          <w:b/>
          <w:bCs/>
          <w:sz w:val="32"/>
          <w:szCs w:val="32"/>
        </w:rPr>
        <w:t xml:space="preserve">Pour la CGT </w:t>
      </w:r>
      <w:r w:rsidR="00DD5DB0" w:rsidRPr="00081EAF">
        <w:rPr>
          <w:b/>
          <w:bCs/>
          <w:sz w:val="32"/>
          <w:szCs w:val="32"/>
        </w:rPr>
        <w:t xml:space="preserve">il faut au contraire des recrutements </w:t>
      </w:r>
      <w:r w:rsidR="00220774" w:rsidRPr="00081EAF">
        <w:rPr>
          <w:b/>
          <w:bCs/>
          <w:sz w:val="32"/>
          <w:szCs w:val="32"/>
        </w:rPr>
        <w:t xml:space="preserve">massifs pour remplacer tous les départs et renforcer les services en </w:t>
      </w:r>
      <w:r w:rsidR="00BA57DD" w:rsidRPr="00081EAF">
        <w:rPr>
          <w:b/>
          <w:bCs/>
          <w:sz w:val="32"/>
          <w:szCs w:val="32"/>
        </w:rPr>
        <w:t xml:space="preserve">souffrance et en </w:t>
      </w:r>
      <w:r w:rsidR="00220774" w:rsidRPr="00081EAF">
        <w:rPr>
          <w:b/>
          <w:bCs/>
          <w:sz w:val="32"/>
          <w:szCs w:val="32"/>
        </w:rPr>
        <w:t>sous effectifs.</w:t>
      </w:r>
    </w:p>
    <w:p w14:paraId="76A07776" w14:textId="46C32B29" w:rsidR="00192905" w:rsidRPr="000B596F" w:rsidRDefault="00220774" w:rsidP="000C0E68">
      <w:pPr>
        <w:jc w:val="center"/>
        <w:rPr>
          <w:b/>
          <w:bCs/>
          <w:sz w:val="32"/>
          <w:szCs w:val="28"/>
        </w:rPr>
      </w:pPr>
      <w:r w:rsidRPr="000B596F">
        <w:rPr>
          <w:b/>
          <w:bCs/>
          <w:sz w:val="32"/>
          <w:szCs w:val="28"/>
        </w:rPr>
        <w:t>L’humain n’est ni une marchandise</w:t>
      </w:r>
      <w:r w:rsidR="000C0E68" w:rsidRPr="000B596F">
        <w:rPr>
          <w:b/>
          <w:bCs/>
          <w:sz w:val="32"/>
          <w:szCs w:val="28"/>
        </w:rPr>
        <w:t>,</w:t>
      </w:r>
      <w:r w:rsidRPr="000B596F">
        <w:rPr>
          <w:b/>
          <w:bCs/>
          <w:sz w:val="32"/>
          <w:szCs w:val="28"/>
        </w:rPr>
        <w:t xml:space="preserve"> ni un coût !</w:t>
      </w:r>
    </w:p>
    <w:sectPr w:rsidR="00192905" w:rsidRPr="000B596F" w:rsidSect="00B82407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05666" w14:textId="77777777" w:rsidR="005B4075" w:rsidRDefault="005B4075" w:rsidP="00D722F7">
      <w:pPr>
        <w:spacing w:after="0" w:line="240" w:lineRule="auto"/>
      </w:pPr>
      <w:r>
        <w:separator/>
      </w:r>
    </w:p>
  </w:endnote>
  <w:endnote w:type="continuationSeparator" w:id="0">
    <w:p w14:paraId="319B4523" w14:textId="77777777" w:rsidR="005B4075" w:rsidRDefault="005B4075" w:rsidP="00D7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75 Bold">
    <w:altName w:val="Arial"/>
    <w:charset w:val="00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318E0" w14:textId="0EB1438D" w:rsidR="0009562F" w:rsidRDefault="0009562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793896" wp14:editId="4ED4C543">
              <wp:simplePos x="0" y="0"/>
              <wp:positionH relativeFrom="page">
                <wp:posOffset>0</wp:posOffset>
              </wp:positionH>
              <wp:positionV relativeFrom="page">
                <wp:posOffset>10776536</wp:posOffset>
              </wp:positionV>
              <wp:extent cx="7560310" cy="45719"/>
              <wp:effectExtent l="0" t="0" r="0" b="12065"/>
              <wp:wrapNone/>
              <wp:docPr id="1" name="MSIPCM2e064814a78df5ca207e6749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756031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17289C" w14:textId="2B2B270B" w:rsidR="0009562F" w:rsidRPr="0009562F" w:rsidRDefault="0009562F" w:rsidP="000B596F">
                          <w:pPr>
                            <w:spacing w:after="0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e064814a78df5ca207e6749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48.55pt;width:595.3pt;height:3.6pt;flip:y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" o:allowincell="f" filled="f" stroked="f" strokeweight=".5pt">
              <v:textbox inset=",0,,0">
                <w:txbxContent>
                  <w:p w14:paraId="6417289C" w14:textId="2B2B270B" w:rsidR="0009562F" w:rsidRPr="0009562F" w:rsidRDefault="0009562F" w:rsidP="000B596F">
                    <w:pPr>
                      <w:spacing w:after="0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D73EF" w14:textId="77777777" w:rsidR="005B4075" w:rsidRDefault="005B4075" w:rsidP="00D722F7">
      <w:pPr>
        <w:spacing w:after="0" w:line="240" w:lineRule="auto"/>
      </w:pPr>
      <w:r>
        <w:separator/>
      </w:r>
    </w:p>
  </w:footnote>
  <w:footnote w:type="continuationSeparator" w:id="0">
    <w:p w14:paraId="785B1DA9" w14:textId="77777777" w:rsidR="005B4075" w:rsidRDefault="005B4075" w:rsidP="00D72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05"/>
    <w:rsid w:val="00012997"/>
    <w:rsid w:val="00015806"/>
    <w:rsid w:val="0001776A"/>
    <w:rsid w:val="00030DE4"/>
    <w:rsid w:val="000406A9"/>
    <w:rsid w:val="00057FD0"/>
    <w:rsid w:val="00081EAF"/>
    <w:rsid w:val="0009562F"/>
    <w:rsid w:val="00097561"/>
    <w:rsid w:val="000B596F"/>
    <w:rsid w:val="000C0E68"/>
    <w:rsid w:val="000F7C8B"/>
    <w:rsid w:val="000F7E38"/>
    <w:rsid w:val="00101A4A"/>
    <w:rsid w:val="00113555"/>
    <w:rsid w:val="00154B72"/>
    <w:rsid w:val="00160851"/>
    <w:rsid w:val="00172473"/>
    <w:rsid w:val="00175BB8"/>
    <w:rsid w:val="00177CA5"/>
    <w:rsid w:val="00182BDF"/>
    <w:rsid w:val="0019264D"/>
    <w:rsid w:val="00192905"/>
    <w:rsid w:val="001A0820"/>
    <w:rsid w:val="001B0A18"/>
    <w:rsid w:val="001B316E"/>
    <w:rsid w:val="001C307E"/>
    <w:rsid w:val="001C750B"/>
    <w:rsid w:val="001D109A"/>
    <w:rsid w:val="001F256D"/>
    <w:rsid w:val="001F549F"/>
    <w:rsid w:val="0021532E"/>
    <w:rsid w:val="00220774"/>
    <w:rsid w:val="002269FD"/>
    <w:rsid w:val="00230FD8"/>
    <w:rsid w:val="0025111D"/>
    <w:rsid w:val="0027022A"/>
    <w:rsid w:val="0027330D"/>
    <w:rsid w:val="0028367A"/>
    <w:rsid w:val="002A2733"/>
    <w:rsid w:val="002A5ABF"/>
    <w:rsid w:val="002B566E"/>
    <w:rsid w:val="002C647D"/>
    <w:rsid w:val="002D62F7"/>
    <w:rsid w:val="002E5A17"/>
    <w:rsid w:val="002F1ED2"/>
    <w:rsid w:val="002F7A30"/>
    <w:rsid w:val="00326EF5"/>
    <w:rsid w:val="00344D4E"/>
    <w:rsid w:val="00362F16"/>
    <w:rsid w:val="003633CD"/>
    <w:rsid w:val="00364C3F"/>
    <w:rsid w:val="003817D1"/>
    <w:rsid w:val="00397A60"/>
    <w:rsid w:val="003A57FE"/>
    <w:rsid w:val="004064E0"/>
    <w:rsid w:val="00406747"/>
    <w:rsid w:val="0043044A"/>
    <w:rsid w:val="004562FE"/>
    <w:rsid w:val="00484580"/>
    <w:rsid w:val="004B1FBF"/>
    <w:rsid w:val="004C14A3"/>
    <w:rsid w:val="004C3C66"/>
    <w:rsid w:val="004E2344"/>
    <w:rsid w:val="004E66B4"/>
    <w:rsid w:val="005069BC"/>
    <w:rsid w:val="00531B3C"/>
    <w:rsid w:val="00553D99"/>
    <w:rsid w:val="00562FD2"/>
    <w:rsid w:val="005A014B"/>
    <w:rsid w:val="005B0A6D"/>
    <w:rsid w:val="005B4075"/>
    <w:rsid w:val="005C0FA9"/>
    <w:rsid w:val="005E1AA4"/>
    <w:rsid w:val="005F596B"/>
    <w:rsid w:val="005F69C2"/>
    <w:rsid w:val="00605CD0"/>
    <w:rsid w:val="00610C44"/>
    <w:rsid w:val="0061585E"/>
    <w:rsid w:val="00632465"/>
    <w:rsid w:val="00635151"/>
    <w:rsid w:val="00644912"/>
    <w:rsid w:val="00660AE9"/>
    <w:rsid w:val="00667EFF"/>
    <w:rsid w:val="006713B3"/>
    <w:rsid w:val="00682B33"/>
    <w:rsid w:val="00691897"/>
    <w:rsid w:val="00692666"/>
    <w:rsid w:val="006B10B0"/>
    <w:rsid w:val="006C4D67"/>
    <w:rsid w:val="006E4661"/>
    <w:rsid w:val="006F07C1"/>
    <w:rsid w:val="0070069D"/>
    <w:rsid w:val="00701632"/>
    <w:rsid w:val="007034CA"/>
    <w:rsid w:val="00723652"/>
    <w:rsid w:val="00727194"/>
    <w:rsid w:val="00727793"/>
    <w:rsid w:val="00733617"/>
    <w:rsid w:val="00737271"/>
    <w:rsid w:val="00787E0F"/>
    <w:rsid w:val="007B4F5C"/>
    <w:rsid w:val="007B7991"/>
    <w:rsid w:val="007C249B"/>
    <w:rsid w:val="007D28C2"/>
    <w:rsid w:val="007E3922"/>
    <w:rsid w:val="00814A14"/>
    <w:rsid w:val="008202BE"/>
    <w:rsid w:val="00823FDE"/>
    <w:rsid w:val="00866CFF"/>
    <w:rsid w:val="00870F0C"/>
    <w:rsid w:val="008763F1"/>
    <w:rsid w:val="00884ED7"/>
    <w:rsid w:val="008871B7"/>
    <w:rsid w:val="008C1F79"/>
    <w:rsid w:val="008C2476"/>
    <w:rsid w:val="008F45D6"/>
    <w:rsid w:val="008F6AD2"/>
    <w:rsid w:val="009142D3"/>
    <w:rsid w:val="0092530C"/>
    <w:rsid w:val="009365AB"/>
    <w:rsid w:val="0093794F"/>
    <w:rsid w:val="009470EF"/>
    <w:rsid w:val="009513A1"/>
    <w:rsid w:val="0096595B"/>
    <w:rsid w:val="00992C1F"/>
    <w:rsid w:val="009B09D9"/>
    <w:rsid w:val="009B56C1"/>
    <w:rsid w:val="009C565F"/>
    <w:rsid w:val="009D0B25"/>
    <w:rsid w:val="009E133C"/>
    <w:rsid w:val="009E581B"/>
    <w:rsid w:val="009F3D4D"/>
    <w:rsid w:val="009F49FD"/>
    <w:rsid w:val="00A21C61"/>
    <w:rsid w:val="00A2683D"/>
    <w:rsid w:val="00A3634D"/>
    <w:rsid w:val="00A775D6"/>
    <w:rsid w:val="00A8364F"/>
    <w:rsid w:val="00AA5FA8"/>
    <w:rsid w:val="00AC553D"/>
    <w:rsid w:val="00AC6E72"/>
    <w:rsid w:val="00AD4EB3"/>
    <w:rsid w:val="00AD7FB9"/>
    <w:rsid w:val="00AE3F88"/>
    <w:rsid w:val="00AE7A53"/>
    <w:rsid w:val="00AF2F62"/>
    <w:rsid w:val="00B02E69"/>
    <w:rsid w:val="00B04EB2"/>
    <w:rsid w:val="00B62472"/>
    <w:rsid w:val="00B8122C"/>
    <w:rsid w:val="00B82407"/>
    <w:rsid w:val="00B8675D"/>
    <w:rsid w:val="00B91FC9"/>
    <w:rsid w:val="00BA57DD"/>
    <w:rsid w:val="00BA6ADC"/>
    <w:rsid w:val="00BB5627"/>
    <w:rsid w:val="00BB73C6"/>
    <w:rsid w:val="00BC03CF"/>
    <w:rsid w:val="00BC54E6"/>
    <w:rsid w:val="00BF15D1"/>
    <w:rsid w:val="00BF2B5B"/>
    <w:rsid w:val="00C0064C"/>
    <w:rsid w:val="00C00F88"/>
    <w:rsid w:val="00C060BA"/>
    <w:rsid w:val="00C16259"/>
    <w:rsid w:val="00C22A94"/>
    <w:rsid w:val="00C510FF"/>
    <w:rsid w:val="00C626EF"/>
    <w:rsid w:val="00C62BA2"/>
    <w:rsid w:val="00C63E9F"/>
    <w:rsid w:val="00C63F33"/>
    <w:rsid w:val="00C70A92"/>
    <w:rsid w:val="00C87331"/>
    <w:rsid w:val="00CA6BBF"/>
    <w:rsid w:val="00CB601B"/>
    <w:rsid w:val="00CD03AB"/>
    <w:rsid w:val="00CD0DDE"/>
    <w:rsid w:val="00D01185"/>
    <w:rsid w:val="00D13D8A"/>
    <w:rsid w:val="00D24B62"/>
    <w:rsid w:val="00D31CC4"/>
    <w:rsid w:val="00D63E66"/>
    <w:rsid w:val="00D722F7"/>
    <w:rsid w:val="00D74463"/>
    <w:rsid w:val="00D809B9"/>
    <w:rsid w:val="00D838E5"/>
    <w:rsid w:val="00D842B3"/>
    <w:rsid w:val="00DA6754"/>
    <w:rsid w:val="00DB6479"/>
    <w:rsid w:val="00DB79E0"/>
    <w:rsid w:val="00DD5DB0"/>
    <w:rsid w:val="00DF053B"/>
    <w:rsid w:val="00E24E49"/>
    <w:rsid w:val="00E33297"/>
    <w:rsid w:val="00E37878"/>
    <w:rsid w:val="00E45889"/>
    <w:rsid w:val="00E571A6"/>
    <w:rsid w:val="00E85E9B"/>
    <w:rsid w:val="00EA3307"/>
    <w:rsid w:val="00EA6DBF"/>
    <w:rsid w:val="00ED336E"/>
    <w:rsid w:val="00EE2095"/>
    <w:rsid w:val="00EF744D"/>
    <w:rsid w:val="00EF7465"/>
    <w:rsid w:val="00F5248C"/>
    <w:rsid w:val="00F54E5D"/>
    <w:rsid w:val="00F610F0"/>
    <w:rsid w:val="00F754A6"/>
    <w:rsid w:val="00FD5ABB"/>
    <w:rsid w:val="00FF40F5"/>
    <w:rsid w:val="00FF5E3F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9F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2F7"/>
  </w:style>
  <w:style w:type="paragraph" w:styleId="Pieddepage">
    <w:name w:val="footer"/>
    <w:basedOn w:val="Normal"/>
    <w:link w:val="PieddepageCar"/>
    <w:uiPriority w:val="99"/>
    <w:unhideWhenUsed/>
    <w:rsid w:val="00D7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22F7"/>
  </w:style>
  <w:style w:type="paragraph" w:styleId="Pieddepage">
    <w:name w:val="footer"/>
    <w:basedOn w:val="Normal"/>
    <w:link w:val="PieddepageCar"/>
    <w:uiPriority w:val="99"/>
    <w:unhideWhenUsed/>
    <w:rsid w:val="00D7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2022-08-30T13:40:00Z</dcterms:created>
  <dcterms:modified xsi:type="dcterms:W3CDTF">2022-08-30T13:40:00Z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2022-08-29T14:19:18Z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e829d4f5-623d-4b67-913b-c8c90223601d</vt:lpwstr>
  </property>
  <property fmtid="{D5CDD505-2E9C-101B-9397-08002B2CF9AE}" pid="8" name="MSIP_Label_e6c818a6-e1a0-4a6e-a969-20d857c5dc62_ContentBits">
    <vt:lpwstr>2</vt:lpwstr>
  </property>
</Properties>
</file>